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467F" w:rsidRDefault="00832362">
      <w:pPr>
        <w:jc w:val="center"/>
      </w:pPr>
      <w:r>
        <w:rPr>
          <w:rFonts w:ascii="Arial" w:eastAsia="Arial" w:hAnsi="Arial" w:cs="Arial"/>
          <w:color w:val="008000"/>
          <w:sz w:val="32"/>
          <w:szCs w:val="32"/>
        </w:rPr>
        <w:t>КЕНОЗЕРСКИЙ НАЦИОНАЛЬНЫЙ ПАРК</w:t>
      </w:r>
    </w:p>
    <w:p w:rsidR="005F467F" w:rsidRDefault="00832362">
      <w:pPr>
        <w:spacing w:after="200" w:line="276" w:lineRule="auto"/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г. Архангельск, набережная Северной Двины, д.78.</w:t>
      </w:r>
    </w:p>
    <w:p w:rsidR="005F467F" w:rsidRDefault="00832362">
      <w:pPr>
        <w:spacing w:line="276" w:lineRule="auto"/>
        <w:jc w:val="center"/>
      </w:pPr>
      <w:r>
        <w:rPr>
          <w:rFonts w:ascii="Arial" w:eastAsia="Arial" w:hAnsi="Arial" w:cs="Arial"/>
          <w:sz w:val="22"/>
          <w:szCs w:val="22"/>
        </w:rPr>
        <w:t>Тел.(8182) 20-65-72.</w:t>
      </w:r>
    </w:p>
    <w:p w:rsidR="005F467F" w:rsidRDefault="00832362">
      <w:pPr>
        <w:spacing w:line="276" w:lineRule="auto"/>
        <w:jc w:val="center"/>
      </w:pPr>
      <w:proofErr w:type="gramStart"/>
      <w:r>
        <w:rPr>
          <w:rFonts w:ascii="Arial" w:eastAsia="Arial" w:hAnsi="Arial" w:cs="Arial"/>
          <w:sz w:val="22"/>
          <w:szCs w:val="22"/>
        </w:rPr>
        <w:t>Е</w:t>
      </w:r>
      <w:proofErr w:type="gramEnd"/>
      <w:r>
        <w:rPr>
          <w:rFonts w:ascii="Arial" w:eastAsia="Arial" w:hAnsi="Arial" w:cs="Arial"/>
          <w:sz w:val="22"/>
          <w:szCs w:val="22"/>
        </w:rPr>
        <w:t>-</w:t>
      </w:r>
      <w:proofErr w:type="spellStart"/>
      <w:r>
        <w:rPr>
          <w:rFonts w:ascii="Arial" w:eastAsia="Arial" w:hAnsi="Arial" w:cs="Arial"/>
          <w:sz w:val="22"/>
          <w:szCs w:val="22"/>
        </w:rPr>
        <w:t>mail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ecoedu@kenozero.ru </w:t>
      </w:r>
    </w:p>
    <w:p w:rsidR="005F467F" w:rsidRDefault="00832362">
      <w:pPr>
        <w:spacing w:line="276" w:lineRule="auto"/>
        <w:jc w:val="center"/>
      </w:pPr>
      <w:r>
        <w:rPr>
          <w:rFonts w:ascii="Arial" w:eastAsia="Arial" w:hAnsi="Arial" w:cs="Arial"/>
          <w:sz w:val="22"/>
          <w:szCs w:val="22"/>
        </w:rPr>
        <w:t xml:space="preserve">www.kenozero.ru </w:t>
      </w:r>
    </w:p>
    <w:p w:rsidR="005F467F" w:rsidRDefault="00832362">
      <w:pPr>
        <w:keepNext/>
        <w:jc w:val="center"/>
      </w:pPr>
      <w:r>
        <w:rPr>
          <w:rFonts w:ascii="Arial" w:eastAsia="Arial" w:hAnsi="Arial" w:cs="Arial"/>
          <w:i/>
        </w:rPr>
        <w:t>____________________________________________________________________________________</w:t>
      </w:r>
    </w:p>
    <w:p w:rsidR="005F467F" w:rsidRDefault="005F467F">
      <w:pPr>
        <w:jc w:val="center"/>
      </w:pPr>
    </w:p>
    <w:p w:rsidR="005F467F" w:rsidRDefault="00832362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Положение</w:t>
      </w:r>
    </w:p>
    <w:p w:rsidR="005F467F" w:rsidRDefault="00832362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 проведении областного этапа</w:t>
      </w:r>
    </w:p>
    <w:p w:rsidR="005F467F" w:rsidRDefault="00832362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всероссийской эколого-культурной акции «Покормите птиц!»</w:t>
      </w:r>
    </w:p>
    <w:p w:rsidR="005F467F" w:rsidRDefault="005F467F">
      <w:pPr>
        <w:spacing w:line="276" w:lineRule="auto"/>
        <w:jc w:val="center"/>
      </w:pPr>
    </w:p>
    <w:p w:rsidR="005F467F" w:rsidRDefault="00832362">
      <w:pPr>
        <w:spacing w:after="24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Всероссийская эколого-культурная акция «Покормите птиц!» проводится Союзом охраны птиц России с 2002 года и включает в себя как биотехнические, так и эколого-просветит</w:t>
      </w:r>
      <w:r>
        <w:rPr>
          <w:rFonts w:ascii="Times New Roman" w:eastAsia="Times New Roman" w:hAnsi="Times New Roman" w:cs="Times New Roman"/>
          <w:sz w:val="28"/>
          <w:szCs w:val="28"/>
        </w:rPr>
        <w:t>ельские мероприятия. ФГБУ «Национальный парк «Кенозерский» в том числе национальный парк «Онежское Поморье» координирует проведение акции на территории Архангельской области. Все мероприятия в рамках Акции проводятся совместно с АРОПЭФ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Биармия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ГБУ Архан</w:t>
      </w:r>
      <w:r>
        <w:rPr>
          <w:rFonts w:ascii="Times New Roman" w:eastAsia="Times New Roman" w:hAnsi="Times New Roman" w:cs="Times New Roman"/>
          <w:sz w:val="28"/>
          <w:szCs w:val="28"/>
        </w:rPr>
        <w:t>гельской области «Центр природопользования и охраны окружающей среды»</w:t>
      </w:r>
      <w:r>
        <w:rPr>
          <w:rFonts w:ascii="Gungsuh" w:eastAsia="Gungsuh" w:hAnsi="Gungsuh" w:cs="Gungsuh"/>
          <w:sz w:val="28"/>
          <w:szCs w:val="28"/>
        </w:rPr>
        <w:t xml:space="preserve"> − подведомственно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природных ресурсов и лесопромышленного комплекса Архангельской области,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 поддержке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мэрии г. Архангельска.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Партнер Акции – региональное отдел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ение Северо-Западного филиала ОАО «Мегафон».</w:t>
      </w:r>
    </w:p>
    <w:p w:rsidR="005F467F" w:rsidRDefault="00832362">
      <w:pPr>
        <w:spacing w:after="240"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Учредителем Акции является Союз охраны птиц России, организаторами Акции на территории Архангельской области – ФГБУ «Национальный парк «Кенозерский»,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еверодвинск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Онежскому полуострову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ациональный парк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«Онежское Поморье», </w:t>
      </w:r>
      <w:r>
        <w:rPr>
          <w:rFonts w:ascii="Times New Roman" w:eastAsia="Times New Roman" w:hAnsi="Times New Roman" w:cs="Times New Roman"/>
          <w:sz w:val="28"/>
          <w:szCs w:val="28"/>
        </w:rPr>
        <w:t>ГБУ Архангельской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бласти «Центр </w:t>
      </w:r>
      <w:r>
        <w:rPr>
          <w:rFonts w:ascii="Times New Roman" w:eastAsia="Times New Roman" w:hAnsi="Times New Roman" w:cs="Times New Roman"/>
          <w:sz w:val="28"/>
          <w:szCs w:val="28"/>
        </w:rPr>
        <w:t>природопользования и охраны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 АРОПЭФ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Биармия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определяет условия, порядок организации и проведения Всероссийской эколого-культурной акции «Покормите птиц!» в Архангельской области. 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1.3. Акция вклю</w:t>
      </w:r>
      <w:r>
        <w:rPr>
          <w:rFonts w:ascii="Times New Roman" w:eastAsia="Times New Roman" w:hAnsi="Times New Roman" w:cs="Times New Roman"/>
          <w:sz w:val="28"/>
          <w:szCs w:val="28"/>
        </w:rPr>
        <w:t>чает в себя как биотехнические мероприятия (изготовление и установка кормушек, организация подкормки птиц), так и эколого-просветительские.</w:t>
      </w:r>
    </w:p>
    <w:p w:rsidR="005F467F" w:rsidRDefault="00832362">
      <w:pPr>
        <w:spacing w:after="240"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Цели и задачи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 Цель Акции – популяризация природоохранной деятельности среди жителей Архангельской области.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Задачи Акции: </w:t>
      </w:r>
    </w:p>
    <w:p w:rsidR="005F467F" w:rsidRDefault="00832362">
      <w:pPr>
        <w:numPr>
          <w:ilvl w:val="0"/>
          <w:numId w:val="4"/>
        </w:numPr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внимани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жителей области к проблемам птиц, зимующих и гнездящихся на территории городов и других населённых пунктов;</w:t>
      </w:r>
    </w:p>
    <w:p w:rsidR="005F467F" w:rsidRDefault="00832362">
      <w:pPr>
        <w:numPr>
          <w:ilvl w:val="0"/>
          <w:numId w:val="4"/>
        </w:numPr>
        <w:tabs>
          <w:tab w:val="left" w:pos="456"/>
        </w:tabs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вовлечение детей дошкольного возраста, обучающихся школ и взрослого населения в практическую деятельность по охране и защите зимующих птиц;</w:t>
      </w:r>
    </w:p>
    <w:p w:rsidR="005F467F" w:rsidRDefault="00832362">
      <w:pPr>
        <w:numPr>
          <w:ilvl w:val="0"/>
          <w:numId w:val="4"/>
        </w:numPr>
        <w:tabs>
          <w:tab w:val="left" w:pos="456"/>
        </w:tabs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ответственного отношения к окружающей среде;</w:t>
      </w:r>
    </w:p>
    <w:p w:rsidR="005F467F" w:rsidRDefault="00832362">
      <w:pPr>
        <w:numPr>
          <w:ilvl w:val="0"/>
          <w:numId w:val="4"/>
        </w:numPr>
        <w:tabs>
          <w:tab w:val="left" w:pos="456"/>
        </w:tabs>
        <w:spacing w:before="10" w:line="276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образовательных учреждений к организации подко</w:t>
      </w:r>
      <w:r>
        <w:rPr>
          <w:rFonts w:ascii="Times New Roman" w:eastAsia="Times New Roman" w:hAnsi="Times New Roman" w:cs="Times New Roman"/>
          <w:sz w:val="28"/>
          <w:szCs w:val="28"/>
        </w:rPr>
        <w:t>рмки зимующих птиц;</w:t>
      </w:r>
    </w:p>
    <w:p w:rsidR="005F467F" w:rsidRDefault="00832362">
      <w:pPr>
        <w:numPr>
          <w:ilvl w:val="0"/>
          <w:numId w:val="4"/>
        </w:numPr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заботливого и бережного отношения к пернатым друзьям;</w:t>
      </w:r>
    </w:p>
    <w:p w:rsidR="005F467F" w:rsidRDefault="00832362">
      <w:pPr>
        <w:numPr>
          <w:ilvl w:val="0"/>
          <w:numId w:val="4"/>
        </w:numPr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ответственного отношения к проблемам изучения и охраны птиц Архангельской области;</w:t>
      </w:r>
    </w:p>
    <w:p w:rsidR="005F467F" w:rsidRDefault="00832362">
      <w:pPr>
        <w:numPr>
          <w:ilvl w:val="0"/>
          <w:numId w:val="4"/>
        </w:numPr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распространение и популяризация знаний о птицах Архангельской области;</w:t>
      </w:r>
    </w:p>
    <w:p w:rsidR="005F467F" w:rsidRDefault="00832362">
      <w:pPr>
        <w:numPr>
          <w:ilvl w:val="0"/>
          <w:numId w:val="4"/>
        </w:numPr>
        <w:tabs>
          <w:tab w:val="left" w:pos="456"/>
        </w:tabs>
        <w:spacing w:before="10" w:after="200" w:line="276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sz w:val="28"/>
          <w:szCs w:val="28"/>
        </w:rPr>
        <w:t>ние интереса к наблюдению за птицами.</w:t>
      </w:r>
    </w:p>
    <w:p w:rsidR="005F467F" w:rsidRDefault="00832362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Участники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3.1. В Акции могут принять участие жители Архангельской области, подавшие заявку на участие (в электронном или печатном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группе социальной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http://vk.com/kenoecopros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(Кенозерский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экопрос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разделе «Заявка на участие в конкурсе» или по ссылке (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https://vk.com/app5619682_-62796596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или по предлагаемой 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(см. в Приложении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В конкурсе «Кафе для пернатых», </w:t>
      </w:r>
      <w:r>
        <w:rPr>
          <w:rFonts w:ascii="Times New Roman" w:eastAsia="Times New Roman" w:hAnsi="Times New Roman" w:cs="Times New Roman"/>
          <w:sz w:val="28"/>
          <w:szCs w:val="28"/>
        </w:rPr>
        <w:t>«Наши зимние друзья»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«Гостеприимная кормушка» допускается только индивидуальное, а в конкурсе «Репортаж с кормушки» индивидуальное и коллективное авторство.</w:t>
      </w:r>
    </w:p>
    <w:p w:rsidR="005F467F" w:rsidRDefault="005F467F">
      <w:pPr>
        <w:spacing w:after="200" w:line="276" w:lineRule="auto"/>
        <w:jc w:val="center"/>
      </w:pPr>
    </w:p>
    <w:p w:rsidR="005F467F" w:rsidRDefault="00832362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Порядок проведения</w:t>
      </w:r>
    </w:p>
    <w:p w:rsidR="005F467F" w:rsidRDefault="00832362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Конкурс комплексов для подкормк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птиц «Кафе для пернатых»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4.1.1. Участникам необходимо подать заявку по форме (см. Приложение) и смастерить кормушку для птиц, отвечающую требованиям эстетичности, практичности и функциональности, и предоставить фото-отчёт в виде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коллажа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 3 фотографий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отражающих следующие сюжеты:</w:t>
      </w:r>
    </w:p>
    <w:p w:rsidR="005F467F" w:rsidRDefault="00832362">
      <w:pPr>
        <w:numPr>
          <w:ilvl w:val="0"/>
          <w:numId w:val="3"/>
        </w:numPr>
        <w:spacing w:line="276" w:lineRule="auto"/>
        <w:ind w:hanging="36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автора с кормушкой; </w:t>
      </w:r>
    </w:p>
    <w:p w:rsidR="005F467F" w:rsidRDefault="00832362">
      <w:pPr>
        <w:numPr>
          <w:ilvl w:val="0"/>
          <w:numId w:val="3"/>
        </w:numPr>
        <w:spacing w:line="276" w:lineRule="auto"/>
        <w:ind w:hanging="360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 изготовления;</w:t>
      </w:r>
    </w:p>
    <w:p w:rsidR="005F467F" w:rsidRDefault="00832362">
      <w:pPr>
        <w:numPr>
          <w:ilvl w:val="0"/>
          <w:numId w:val="3"/>
        </w:numPr>
        <w:spacing w:line="276" w:lineRule="auto"/>
        <w:ind w:hanging="360"/>
      </w:pPr>
      <w:r>
        <w:rPr>
          <w:rFonts w:ascii="Times New Roman" w:eastAsia="Times New Roman" w:hAnsi="Times New Roman" w:cs="Times New Roman"/>
          <w:sz w:val="28"/>
          <w:szCs w:val="28"/>
        </w:rPr>
        <w:t>процесс подкормки.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Оцениваться будет кормушка, а не оформление коллажа</w:t>
      </w:r>
      <w:r>
        <w:rPr>
          <w:rFonts w:ascii="Times New Roman" w:eastAsia="Times New Roman" w:hAnsi="Times New Roman" w:cs="Times New Roman"/>
          <w:sz w:val="28"/>
          <w:szCs w:val="28"/>
        </w:rPr>
        <w:t>, поэтому важно, чтобы на фотографиях было хорошо видно саму кормушку и ее автора.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4.1.2. Фото-отчёт размещается в группе в социальной сети «В контакте» по адресу http://vk.com/kenoecopros (Кенозерский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экопрос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В разделе «Фотоальбомы» специально для данного конкурса создан альбом «Кафе для пернатых – 2016-2017»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4.1.3. Фотоотчёт должен б</w:t>
      </w:r>
      <w:r>
        <w:rPr>
          <w:rFonts w:ascii="Times New Roman" w:eastAsia="Times New Roman" w:hAnsi="Times New Roman" w:cs="Times New Roman"/>
          <w:sz w:val="28"/>
          <w:szCs w:val="28"/>
        </w:rPr>
        <w:t>ыть сопровожден описанием работы с указанием ФИО участника или участников, ФИО педагога (если таковой участвовал в процессе), образовательного учреждения, материалов, использованных для кормушки, места (адреса) размещения. Вся информация размещается в опис</w:t>
      </w:r>
      <w:r>
        <w:rPr>
          <w:rFonts w:ascii="Times New Roman" w:eastAsia="Times New Roman" w:hAnsi="Times New Roman" w:cs="Times New Roman"/>
          <w:sz w:val="28"/>
          <w:szCs w:val="28"/>
        </w:rPr>
        <w:t>ании к коллажу или в первом комментарии к нему.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4.1.4. Участники награждаются в двух категориях «Дошкольные образовательные учреждения» и «Общеобразовательные учреждения». 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4.1.5. Критерии оценки работы: </w:t>
      </w:r>
    </w:p>
    <w:p w:rsidR="005F467F" w:rsidRDefault="00832362">
      <w:pPr>
        <w:numPr>
          <w:ilvl w:val="0"/>
          <w:numId w:val="5"/>
        </w:numPr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теме и цели Конкурса (удобная и функци</w:t>
      </w:r>
      <w:r>
        <w:rPr>
          <w:rFonts w:ascii="Times New Roman" w:eastAsia="Times New Roman" w:hAnsi="Times New Roman" w:cs="Times New Roman"/>
          <w:sz w:val="28"/>
          <w:szCs w:val="28"/>
        </w:rPr>
        <w:t>ональная для птиц кормушка);</w:t>
      </w:r>
    </w:p>
    <w:p w:rsidR="005F467F" w:rsidRDefault="00832362">
      <w:pPr>
        <w:numPr>
          <w:ilvl w:val="0"/>
          <w:numId w:val="5"/>
        </w:numPr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исполнения;</w:t>
      </w:r>
    </w:p>
    <w:p w:rsidR="005F467F" w:rsidRDefault="00832362">
      <w:pPr>
        <w:numPr>
          <w:ilvl w:val="0"/>
          <w:numId w:val="5"/>
        </w:numPr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художественная выразительность;</w:t>
      </w:r>
    </w:p>
    <w:p w:rsidR="005F467F" w:rsidRDefault="00832362">
      <w:pPr>
        <w:numPr>
          <w:ilvl w:val="0"/>
          <w:numId w:val="5"/>
        </w:numPr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идеи.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4.1.6. Состав конкурсной комиссии утверждается отделом экологического просвещения ФГБУ «Национальный парк «Кенозерский». Организаторы Конкурса оставляют з</w:t>
      </w:r>
      <w:r>
        <w:rPr>
          <w:rFonts w:ascii="Times New Roman" w:eastAsia="Times New Roman" w:hAnsi="Times New Roman" w:cs="Times New Roman"/>
          <w:sz w:val="28"/>
          <w:szCs w:val="28"/>
        </w:rPr>
        <w:t>а собой право привлекать в работу комиссии независимых лиц.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4.1.7. Фото-отчеты принимаются с 01 декабря 2016 по 20 марта 2017 года.</w:t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Каждый месяц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Жюри будет выбирать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 одной лучшей работе в каждой возрастной группе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4.1.8. В конце марта 2017 г. членами Жюри будут выбрано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 одному победителю в каждой возрастной группе за каждый прошедший месяц проведения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4.1.9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Конта</w:t>
      </w:r>
      <w:r>
        <w:rPr>
          <w:rFonts w:ascii="Times New Roman" w:eastAsia="Times New Roman" w:hAnsi="Times New Roman" w:cs="Times New Roman"/>
          <w:sz w:val="28"/>
          <w:szCs w:val="28"/>
        </w:rPr>
        <w:t>кты куратора конкурса: Тел./факс: 8(8182)20-65-72,                    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ecoedu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@kenozero.ru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Порохин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Владимирович - Главный специалист отдела экологического просвещения Национального парка «Кенозерский».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5F467F" w:rsidRDefault="00832362">
      <w:pPr>
        <w:spacing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Куратор по г. Северодвинску и Онежскому полуострову – выступает Национальный парк «Он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ежское поморье», главный специалист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Забалдина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Анжела  Валерьевна (88184-58-30-51, 8921-081-61-12). </w:t>
      </w:r>
    </w:p>
    <w:p w:rsidR="005F467F" w:rsidRDefault="00832362">
      <w:pPr>
        <w:spacing w:before="240" w:after="200"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4.2. Конкурс «Наши зимние друзья»</w:t>
      </w:r>
    </w:p>
    <w:p w:rsidR="005F467F" w:rsidRDefault="00832362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 хорошо ли мы знаем наших зимних пернатых друзей?! Сколько птиц остается зимовать в наших краях или прилетает к нам из ещ</w:t>
      </w:r>
      <w:r>
        <w:rPr>
          <w:rFonts w:ascii="Times New Roman" w:eastAsia="Times New Roman" w:hAnsi="Times New Roman" w:cs="Times New Roman"/>
          <w:sz w:val="28"/>
          <w:szCs w:val="28"/>
        </w:rPr>
        <w:t>е более суровых местообитаний?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4.2.1. Задача участников конкурса найти и правильно определить как можно больше видов зимующих птиц Архангельской области. Чтобы не было сомнений, птицу надо сфотографировать.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4.2.2. При невозможности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можно запи</w:t>
      </w:r>
      <w:r>
        <w:rPr>
          <w:rFonts w:ascii="Times New Roman" w:eastAsia="Times New Roman" w:hAnsi="Times New Roman" w:cs="Times New Roman"/>
          <w:sz w:val="28"/>
          <w:szCs w:val="28"/>
        </w:rPr>
        <w:t>сать голос птиц с помощью любых звукозаписывающих устройств (телефон, диктофон, МР3 плеер), но чтобы голос птицы был хорошо различим.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4.2.3.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каждый зафиксированный вид птицы участник, выставляет фото-отчет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группе социальной сети «В контакте»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http://vk.com/kenoecopros (Кенозерский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экопрос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В разделе «Фотоальбомы» специально для данного конкурса создан альбом «Наши зимние друзья»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комментарии к фотографии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обязательно указать: ФИО участника, название птицы, место обнаружения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Аудиофайл с запис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анным голосом птицы и данными участника, можно отправить по электронной почте ecoedu@kenozero.ru.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4.2.4.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Каждый участник конкурса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может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прислать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неограниченное количество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фото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но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не более одной на каждый вид птицы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Фотографии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 одного и того же участника с повторяющимися видами птиц учитываться не будут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Фотографии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принимаются с 01 декабря 2016 г. по 20 марта 2017 г.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4.2.6. Фото и звук не должны быть взяты из Интернета, энциклопедии или чужого произведения.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Все файлы будут проверены на предмет плагиата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4.2.7. Конкурсные работы будут оцениваться по следующим критериям (по убыванию):</w:t>
      </w:r>
    </w:p>
    <w:p w:rsidR="005F467F" w:rsidRDefault="00832362">
      <w:pPr>
        <w:numPr>
          <w:ilvl w:val="0"/>
          <w:numId w:val="6"/>
        </w:numPr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определенных видов птиц;</w:t>
      </w:r>
    </w:p>
    <w:p w:rsidR="005F467F" w:rsidRDefault="00832362">
      <w:pPr>
        <w:numPr>
          <w:ilvl w:val="0"/>
          <w:numId w:val="6"/>
        </w:numPr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Правильность определения вида птицы;</w:t>
      </w:r>
    </w:p>
    <w:p w:rsidR="005F467F" w:rsidRDefault="00832362">
      <w:pPr>
        <w:numPr>
          <w:ilvl w:val="0"/>
          <w:numId w:val="6"/>
        </w:numPr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заполнения анкеты</w:t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описание увиденной птицы;</w:t>
      </w:r>
    </w:p>
    <w:p w:rsidR="005F467F" w:rsidRDefault="00832362">
      <w:pPr>
        <w:numPr>
          <w:ilvl w:val="0"/>
          <w:numId w:val="6"/>
        </w:numPr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фото и аудио файлов обнаруженных птиц;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4.2.8. Участие в конкурсе допускается без ограничения по возрасту участников.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Конта</w:t>
      </w:r>
      <w:r>
        <w:rPr>
          <w:rFonts w:ascii="Times New Roman" w:eastAsia="Times New Roman" w:hAnsi="Times New Roman" w:cs="Times New Roman"/>
          <w:sz w:val="28"/>
          <w:szCs w:val="28"/>
        </w:rPr>
        <w:t>кты куратора конкурса: Тел./факс: 8(8182)20-65-72,                    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ecoedu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@kenozero.ru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Порохин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Владимирович - Главный специалист отдела экологического просвещения Национального парка “Кенозе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рский” </w:t>
      </w:r>
    </w:p>
    <w:p w:rsidR="005F467F" w:rsidRDefault="00832362">
      <w:pPr>
        <w:spacing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Куратор по г. Северодвинску и Онежскому полуострову – выступает Национальный парк «Онежское поморье», главный специалист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Забалдина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Анжела  Валерьевна (88184 – 58-30-51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8921-081-61-12)</w:t>
      </w:r>
    </w:p>
    <w:p w:rsidR="005F467F" w:rsidRDefault="005F467F">
      <w:pPr>
        <w:spacing w:line="276" w:lineRule="auto"/>
        <w:jc w:val="both"/>
      </w:pPr>
    </w:p>
    <w:p w:rsidR="005F467F" w:rsidRDefault="00832362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4.3. Конкурс «Гостеприимная кормушка»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4.3.1. Конкурс рисунков </w:t>
      </w:r>
      <w:r>
        <w:rPr>
          <w:rFonts w:ascii="Times New Roman" w:eastAsia="Times New Roman" w:hAnsi="Times New Roman" w:cs="Times New Roman"/>
          <w:sz w:val="28"/>
          <w:szCs w:val="28"/>
        </w:rPr>
        <w:t>«Гостеприимная кормушка» курирует Архангельский региональный общественный правозащитный экологический фонд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Биармия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при участии Министерства природных ресурсов и лесопромышленного комплекса Архангельской области. 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4.3.2. Конкурс проводится среди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зовательных и дошкольных образовательных учреждений Архангельской области.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Заявки на участие и конкурсные работы принимаются с 01 декабря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по 01 марта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4.3.4. Конкурс проводится по трем номинациям:</w:t>
      </w:r>
    </w:p>
    <w:p w:rsidR="005F467F" w:rsidRDefault="00832362">
      <w:pPr>
        <w:numPr>
          <w:ilvl w:val="0"/>
          <w:numId w:val="7"/>
        </w:numPr>
        <w:tabs>
          <w:tab w:val="left" w:pos="715"/>
        </w:tabs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Лучший рисунок на тему организации п</w:t>
      </w:r>
      <w:r>
        <w:rPr>
          <w:rFonts w:ascii="Times New Roman" w:eastAsia="Times New Roman" w:hAnsi="Times New Roman" w:cs="Times New Roman"/>
          <w:sz w:val="28"/>
          <w:szCs w:val="28"/>
        </w:rPr>
        <w:t>одкормки зимующих птиц среди общеобразовательных школ Архангельской области;</w:t>
      </w:r>
    </w:p>
    <w:p w:rsidR="005F467F" w:rsidRDefault="00832362">
      <w:pPr>
        <w:numPr>
          <w:ilvl w:val="0"/>
          <w:numId w:val="7"/>
        </w:numPr>
        <w:tabs>
          <w:tab w:val="left" w:pos="715"/>
        </w:tabs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Лучший рисунок на тему организации подкормки зимующих птиц среди дошкольных образовательных учреждений Архангельской области. </w:t>
      </w:r>
    </w:p>
    <w:p w:rsidR="005F467F" w:rsidRDefault="00832362">
      <w:pPr>
        <w:numPr>
          <w:ilvl w:val="0"/>
          <w:numId w:val="7"/>
        </w:numPr>
        <w:tabs>
          <w:tab w:val="left" w:pos="715"/>
        </w:tabs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Лучший рисунок на тему организации подкормки зимующи</w:t>
      </w:r>
      <w:r>
        <w:rPr>
          <w:rFonts w:ascii="Times New Roman" w:eastAsia="Times New Roman" w:hAnsi="Times New Roman" w:cs="Times New Roman"/>
          <w:sz w:val="28"/>
          <w:szCs w:val="28"/>
        </w:rPr>
        <w:t>х птиц среди художественных школ и изостудий Архангельской области. 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4.3.5.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Общие требования к работам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467F" w:rsidRDefault="00832362">
      <w:pPr>
        <w:numPr>
          <w:ilvl w:val="0"/>
          <w:numId w:val="8"/>
        </w:numPr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конкурсные работы должны содержать сюжеты, непосредственно связанные с птицей/ птицами на кормушке;</w:t>
      </w:r>
    </w:p>
    <w:p w:rsidR="005F467F" w:rsidRDefault="00832362">
      <w:pPr>
        <w:numPr>
          <w:ilvl w:val="0"/>
          <w:numId w:val="8"/>
        </w:numPr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должен быть созданы одним автором,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коллективные работы к участию в конкурсе не принимаются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467F" w:rsidRDefault="00832362">
      <w:pPr>
        <w:numPr>
          <w:ilvl w:val="0"/>
          <w:numId w:val="8"/>
        </w:numPr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листа – не более 30х40 см (формат А3); </w:t>
      </w:r>
    </w:p>
    <w:p w:rsidR="005F467F" w:rsidRDefault="00832362">
      <w:pPr>
        <w:numPr>
          <w:ilvl w:val="0"/>
          <w:numId w:val="8"/>
        </w:numPr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рисунки в электронном виде не принимаются;</w:t>
      </w:r>
    </w:p>
    <w:p w:rsidR="005F467F" w:rsidRDefault="00832362">
      <w:pPr>
        <w:numPr>
          <w:ilvl w:val="0"/>
          <w:numId w:val="8"/>
        </w:numPr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рисунки можно создавать, используя любые живописные и графические материалы, в любой технике;</w:t>
      </w:r>
    </w:p>
    <w:p w:rsidR="005F467F" w:rsidRDefault="00832362">
      <w:pPr>
        <w:numPr>
          <w:ilvl w:val="0"/>
          <w:numId w:val="8"/>
        </w:numPr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обязательно должен быть оформлен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любое паспарту или рамку;</w:t>
      </w:r>
    </w:p>
    <w:p w:rsidR="005F467F" w:rsidRDefault="00832362">
      <w:pPr>
        <w:numPr>
          <w:ilvl w:val="0"/>
          <w:numId w:val="8"/>
        </w:numPr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работы, посылаемые на конкурс, должны пройти предварительный отбор на уровне образовательных учреждений.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каждого  образовательного заведения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(школьного, дошкольного, изостудий) принимается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одной лучшей работе по трем возрастным группам: младшее звено, среднее звено и старшее звено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467F" w:rsidRDefault="00832362">
      <w:pPr>
        <w:numPr>
          <w:ilvl w:val="0"/>
          <w:numId w:val="8"/>
        </w:numPr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каждая работа обязательно должна быть подписана!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 обороте рисунка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работе должна быть приложена этикетка размером 5×10 см,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которой указаны: название работы,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ФИО конкурсанта, класс, название образовательной организации, ФИО педагога, контакты, (этикетка должна быть надёжно прикреплена к изделию).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4.3.6. Работы, представленные на конкурс, возврату не подлежат.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4.3.7. Направляя работу на конкурс, автор даёт согл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асие на ее последующее экспонирование и использование в эколого-просветительской печатной и сувенирной продукции. Авторство работ при этом сохраняется. 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 Критерии оценки работы:</w:t>
      </w:r>
    </w:p>
    <w:p w:rsidR="005F467F" w:rsidRDefault="00832362">
      <w:pPr>
        <w:numPr>
          <w:ilvl w:val="0"/>
          <w:numId w:val="9"/>
        </w:numPr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теме Конкурса;</w:t>
      </w:r>
    </w:p>
    <w:p w:rsidR="005F467F" w:rsidRDefault="00832362">
      <w:pPr>
        <w:numPr>
          <w:ilvl w:val="0"/>
          <w:numId w:val="9"/>
        </w:numPr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уровень исполнения;</w:t>
      </w:r>
    </w:p>
    <w:p w:rsidR="005F467F" w:rsidRDefault="00832362">
      <w:pPr>
        <w:numPr>
          <w:ilvl w:val="0"/>
          <w:numId w:val="9"/>
        </w:numPr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художественная выразител</w:t>
      </w:r>
      <w:r>
        <w:rPr>
          <w:rFonts w:ascii="Times New Roman" w:eastAsia="Times New Roman" w:hAnsi="Times New Roman" w:cs="Times New Roman"/>
          <w:sz w:val="28"/>
          <w:szCs w:val="28"/>
        </w:rPr>
        <w:t>ьность;</w:t>
      </w:r>
    </w:p>
    <w:p w:rsidR="005F467F" w:rsidRDefault="00832362">
      <w:pPr>
        <w:numPr>
          <w:ilvl w:val="0"/>
          <w:numId w:val="9"/>
        </w:numPr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идеи.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 Состав конкурсной комиссии утверждается Архангельским региональным общественным правозащитным экологическим фондом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Биармия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 Организаторы Конкурса оставляют за собой право привлекать в работу комиссии независимых лиц.</w:t>
      </w:r>
    </w:p>
    <w:p w:rsidR="005F467F" w:rsidRDefault="00832362">
      <w:pPr>
        <w:spacing w:after="240" w:line="276" w:lineRule="auto"/>
        <w:ind w:left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.3.1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Контакты </w:t>
      </w:r>
      <w:r>
        <w:rPr>
          <w:rFonts w:ascii="Times New Roman" w:eastAsia="Times New Roman" w:hAnsi="Times New Roman" w:cs="Times New Roman"/>
          <w:sz w:val="28"/>
          <w:szCs w:val="28"/>
        </w:rPr>
        <w:t>куратора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конкурса: Григорова Александра Владимировна, директор АРОПЭФ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Биармия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тел. (8182) 657-647,               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>eco-biarmia@yandex.ru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67F" w:rsidRDefault="005F467F">
      <w:pPr>
        <w:spacing w:after="200" w:line="276" w:lineRule="auto"/>
        <w:jc w:val="center"/>
      </w:pPr>
    </w:p>
    <w:p w:rsidR="005F467F" w:rsidRDefault="00832362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4.4. Конкурс «Репортаж с кормушки»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4.4.1.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Репортаж с кормушки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курирует Государственное бюджетное учреждение Архангельской области «Центр природопользования и охраны окружающей среды».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4.4.2. На конкурс принимаются как индивидуальные, так и коллективные работы.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4.4.3. Награждение будет про</w:t>
      </w:r>
      <w:r>
        <w:rPr>
          <w:rFonts w:ascii="Times New Roman" w:eastAsia="Times New Roman" w:hAnsi="Times New Roman" w:cs="Times New Roman"/>
          <w:sz w:val="28"/>
          <w:szCs w:val="28"/>
        </w:rPr>
        <w:t>ходить по следующим  номинациям:</w:t>
      </w:r>
    </w:p>
    <w:p w:rsidR="005F467F" w:rsidRDefault="00832362">
      <w:pPr>
        <w:numPr>
          <w:ilvl w:val="0"/>
          <w:numId w:val="1"/>
        </w:numPr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дошкольных учреждений; </w:t>
      </w:r>
    </w:p>
    <w:p w:rsidR="005F467F" w:rsidRDefault="00832362">
      <w:pPr>
        <w:numPr>
          <w:ilvl w:val="0"/>
          <w:numId w:val="1"/>
        </w:numPr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средних общеобразовательных школ, лицеев, гимназий и др.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4.4.4. К участию в Конкурсе допускаются воспитанники дошкольных образовательных учреждений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подготовительные группы), учащиеся школ, общеобразовательных лицеев, гимназий, учреждений дополнительного образования детей Архангельской области. Принимая во внимание возраст детей (предполагаемых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онкурса), допускается участие в творческих раб</w:t>
      </w:r>
      <w:r>
        <w:rPr>
          <w:rFonts w:ascii="Times New Roman" w:eastAsia="Times New Roman" w:hAnsi="Times New Roman" w:cs="Times New Roman"/>
          <w:sz w:val="28"/>
          <w:szCs w:val="28"/>
        </w:rPr>
        <w:t>отах родителей, а также выполнение совместных с педагогами конкурсных работ.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4.4.5. Содержание конкурса: 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участия в конкурсе «Репортаж с кормушки» необходимо сделать кормушку (или использовать уже имеющуюся), повесить ее в удобном для наблюдений месте и постоянно подсыпать в нее корм. Наблюдения за птицами необходимо записывать в специальный дневник, в кот</w:t>
      </w:r>
      <w:r>
        <w:rPr>
          <w:rFonts w:ascii="Times New Roman" w:eastAsia="Times New Roman" w:hAnsi="Times New Roman" w:cs="Times New Roman"/>
          <w:sz w:val="28"/>
          <w:szCs w:val="28"/>
        </w:rPr>
        <w:t>ором надо обязательно указать дату наблюдения, погодные условия, количество и виды птиц на кормушке. Юным наблюдателям за пернатыми также предлагается проанализировать зависимость количества птиц от даты и времени наблюдений, погодных условий, места распол</w:t>
      </w:r>
      <w:r>
        <w:rPr>
          <w:rFonts w:ascii="Times New Roman" w:eastAsia="Times New Roman" w:hAnsi="Times New Roman" w:cs="Times New Roman"/>
          <w:sz w:val="28"/>
          <w:szCs w:val="28"/>
        </w:rPr>
        <w:t>ожения кормушки, количества и состава корма и иных факторов.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4.4.6. Дневники наблюдений могут быть выполнены в различных формах и форматах, а также могут быть дополнены фотографиями птиц на кормушке. 4.4.7. Конкурсные работы оцениваются по следующим критер</w:t>
      </w:r>
      <w:r>
        <w:rPr>
          <w:rFonts w:ascii="Times New Roman" w:eastAsia="Times New Roman" w:hAnsi="Times New Roman" w:cs="Times New Roman"/>
          <w:sz w:val="28"/>
          <w:szCs w:val="28"/>
        </w:rPr>
        <w:t>иям:</w:t>
      </w:r>
    </w:p>
    <w:p w:rsidR="005F467F" w:rsidRDefault="00832362">
      <w:pPr>
        <w:numPr>
          <w:ilvl w:val="0"/>
          <w:numId w:val="2"/>
        </w:numPr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выполненной работы (оценивается количество и качество проведенных наблюдений);</w:t>
      </w:r>
    </w:p>
    <w:p w:rsidR="005F467F" w:rsidRDefault="00832362">
      <w:pPr>
        <w:numPr>
          <w:ilvl w:val="0"/>
          <w:numId w:val="2"/>
        </w:numPr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оформления дневника наблюдений за птицами в кормушке.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4.4.8.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Заявки на участие и конкурсные работы принимаются с 01 декабря 2016 г. по 20 марта 2017 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включительно.</w:t>
      </w:r>
    </w:p>
    <w:p w:rsidR="005F467F" w:rsidRDefault="00832362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 Контакты куратора конкурса: Тел./факс: 8(8182) 68-40-10,                    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marich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>@eco29.ru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Николаевна, эксперт I категории отдела государственного надзора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экопрос</w:t>
      </w:r>
      <w:r>
        <w:rPr>
          <w:rFonts w:ascii="Times New Roman" w:eastAsia="Times New Roman" w:hAnsi="Times New Roman" w:cs="Times New Roman"/>
          <w:sz w:val="28"/>
          <w:szCs w:val="28"/>
        </w:rPr>
        <w:t>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67F" w:rsidRDefault="00832362">
      <w:pPr>
        <w:spacing w:before="240" w:after="240"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4.5. Областной праздник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«Птичьи трели»</w:t>
      </w:r>
    </w:p>
    <w:p w:rsidR="005F467F" w:rsidRDefault="00832362">
      <w:pPr>
        <w:spacing w:after="20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Областной праздник «Птичьи трели»,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посвящённый Международному дню птиц, состоится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 апреля 2017 г. и станет финальным мероприятием </w:t>
      </w:r>
      <w:r>
        <w:rPr>
          <w:rFonts w:ascii="Times New Roman" w:eastAsia="Times New Roman" w:hAnsi="Times New Roman" w:cs="Times New Roman"/>
          <w:sz w:val="28"/>
          <w:szCs w:val="28"/>
        </w:rPr>
        <w:t>Всероссийской эколого-культурной акции «Покормите птиц»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>будут подведены итоги всех конкурсов, а победители награждены дипломами и памятными призами, предоставленными организаторами Конкурса, а также привлеченными спонсорами. Всем участникам Акции будут высылаться сертификаты в электронном виде на указанные в за</w:t>
      </w:r>
      <w:r>
        <w:rPr>
          <w:rFonts w:ascii="Times New Roman" w:eastAsia="Times New Roman" w:hAnsi="Times New Roman" w:cs="Times New Roman"/>
          <w:sz w:val="28"/>
          <w:szCs w:val="28"/>
        </w:rPr>
        <w:t>явке адреса электронной почты.</w:t>
      </w:r>
    </w:p>
    <w:p w:rsidR="005F467F" w:rsidRDefault="00832362">
      <w:pPr>
        <w:spacing w:after="200" w:line="276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Прием работ и контакты организаторов конкурса</w:t>
      </w:r>
    </w:p>
    <w:p w:rsidR="005F467F" w:rsidRDefault="00832362">
      <w:pPr>
        <w:spacing w:line="276" w:lineRule="auto"/>
        <w:ind w:right="480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5.1 Работы направлять по адресу: 163000, г. Архангельск, наб. Северной Двины, д.78. отдел экологического просвещения, Национальный парк “Кенозерский”</w:t>
      </w:r>
    </w:p>
    <w:p w:rsidR="005F467F" w:rsidRDefault="00832362">
      <w:pPr>
        <w:spacing w:line="276" w:lineRule="auto"/>
        <w:ind w:right="480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по г. Северодвинск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направлять по адресу: 164500, Архангельская область, г. Северодвинск, ул. Бойчука, д. 3, оф. 421. </w:t>
      </w:r>
    </w:p>
    <w:p w:rsidR="005F467F" w:rsidRDefault="00832362">
      <w:pPr>
        <w:spacing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5.2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Координатором по г. Архангельску и Архангельской области - выступает главный специалист отдела экологического просвещения Кенозерского национального парк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Порохин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Александр Владимирович, т. 20-65-72, 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ecoedu@kenozero.ru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5F467F" w:rsidRDefault="00832362">
      <w:pPr>
        <w:spacing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Координатором по г. Северодвинску и Онежскому полуострову – выступает Национальный парк «Онежское поморье», главный специалист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Забалдина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Анжела  Валерьевна (88184 – 58-30-51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8921-081-61-12).</w:t>
      </w:r>
    </w:p>
    <w:p w:rsidR="005F467F" w:rsidRDefault="005F467F">
      <w:pPr>
        <w:spacing w:after="200" w:line="276" w:lineRule="auto"/>
        <w:ind w:firstLine="709"/>
        <w:jc w:val="center"/>
      </w:pPr>
    </w:p>
    <w:p w:rsidR="005F467F" w:rsidRDefault="005F467F">
      <w:pPr>
        <w:spacing w:after="200" w:line="276" w:lineRule="auto"/>
        <w:ind w:firstLine="709"/>
        <w:jc w:val="both"/>
      </w:pPr>
    </w:p>
    <w:p w:rsidR="005F467F" w:rsidRDefault="005F467F">
      <w:pPr>
        <w:jc w:val="right"/>
      </w:pPr>
    </w:p>
    <w:p w:rsidR="005F467F" w:rsidRDefault="005F467F">
      <w:pPr>
        <w:jc w:val="right"/>
      </w:pPr>
    </w:p>
    <w:p w:rsidR="005F467F" w:rsidRDefault="005F467F">
      <w:pPr>
        <w:jc w:val="right"/>
      </w:pPr>
    </w:p>
    <w:p w:rsidR="005F467F" w:rsidRDefault="005F467F">
      <w:pPr>
        <w:jc w:val="right"/>
      </w:pPr>
    </w:p>
    <w:p w:rsidR="005F467F" w:rsidRDefault="005F467F">
      <w:pPr>
        <w:jc w:val="right"/>
      </w:pPr>
    </w:p>
    <w:p w:rsidR="005F467F" w:rsidRDefault="005F467F">
      <w:pPr>
        <w:jc w:val="right"/>
      </w:pPr>
    </w:p>
    <w:p w:rsidR="005F467F" w:rsidRDefault="005F467F"/>
    <w:p w:rsidR="005F467F" w:rsidRDefault="005F467F">
      <w:pPr>
        <w:jc w:val="right"/>
      </w:pPr>
    </w:p>
    <w:p w:rsidR="005F467F" w:rsidRDefault="00832362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:rsidR="005F467F" w:rsidRDefault="005F467F">
      <w:pPr>
        <w:jc w:val="right"/>
      </w:pPr>
    </w:p>
    <w:p w:rsidR="005F467F" w:rsidRDefault="00832362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заявки для участия в конкурсах </w:t>
      </w:r>
    </w:p>
    <w:p w:rsidR="005F467F" w:rsidRDefault="00832362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акции «Покормите птиц!»</w:t>
      </w:r>
    </w:p>
    <w:p w:rsidR="005F467F" w:rsidRDefault="005F467F">
      <w:pPr>
        <w:jc w:val="center"/>
      </w:pPr>
    </w:p>
    <w:tbl>
      <w:tblPr>
        <w:tblStyle w:val="a5"/>
        <w:tblW w:w="957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369"/>
        <w:gridCol w:w="6202"/>
      </w:tblGrid>
      <w:tr w:rsidR="005F467F">
        <w:tc>
          <w:tcPr>
            <w:tcW w:w="3369" w:type="dxa"/>
          </w:tcPr>
          <w:p w:rsidR="005F467F" w:rsidRDefault="005F467F"/>
          <w:p w:rsidR="005F467F" w:rsidRDefault="008323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конкурса </w:t>
            </w:r>
          </w:p>
          <w:p w:rsidR="005F467F" w:rsidRDefault="005F467F"/>
          <w:p w:rsidR="005F467F" w:rsidRDefault="005F467F"/>
          <w:p w:rsidR="005F467F" w:rsidRDefault="008323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участника конкурса          </w:t>
            </w:r>
          </w:p>
        </w:tc>
        <w:tc>
          <w:tcPr>
            <w:tcW w:w="6202" w:type="dxa"/>
          </w:tcPr>
          <w:p w:rsidR="005F467F" w:rsidRDefault="005F467F">
            <w:pPr>
              <w:jc w:val="both"/>
            </w:pPr>
          </w:p>
          <w:p w:rsidR="005F467F" w:rsidRDefault="005F467F">
            <w:pPr>
              <w:jc w:val="both"/>
            </w:pPr>
          </w:p>
          <w:p w:rsidR="005F467F" w:rsidRDefault="005F467F">
            <w:pPr>
              <w:jc w:val="both"/>
            </w:pPr>
          </w:p>
          <w:p w:rsidR="005F467F" w:rsidRDefault="005F467F">
            <w:pPr>
              <w:jc w:val="both"/>
            </w:pPr>
          </w:p>
          <w:p w:rsidR="005F467F" w:rsidRDefault="005F467F">
            <w:pPr>
              <w:jc w:val="both"/>
            </w:pPr>
          </w:p>
        </w:tc>
      </w:tr>
      <w:tr w:rsidR="005F467F">
        <w:tc>
          <w:tcPr>
            <w:tcW w:w="3369" w:type="dxa"/>
          </w:tcPr>
          <w:p w:rsidR="005F467F" w:rsidRDefault="005F467F"/>
          <w:p w:rsidR="005F467F" w:rsidRDefault="008323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образовательного учреждения, почтовый адрес</w:t>
            </w:r>
          </w:p>
          <w:p w:rsidR="005F467F" w:rsidRDefault="005F467F"/>
        </w:tc>
        <w:tc>
          <w:tcPr>
            <w:tcW w:w="6202" w:type="dxa"/>
          </w:tcPr>
          <w:p w:rsidR="005F467F" w:rsidRDefault="005F467F">
            <w:pPr>
              <w:jc w:val="both"/>
            </w:pPr>
          </w:p>
          <w:p w:rsidR="005F467F" w:rsidRDefault="005F467F">
            <w:pPr>
              <w:jc w:val="both"/>
            </w:pPr>
          </w:p>
          <w:p w:rsidR="005F467F" w:rsidRDefault="005F467F">
            <w:pPr>
              <w:jc w:val="both"/>
            </w:pPr>
          </w:p>
        </w:tc>
      </w:tr>
      <w:tr w:rsidR="005F467F">
        <w:tc>
          <w:tcPr>
            <w:tcW w:w="3369" w:type="dxa"/>
          </w:tcPr>
          <w:p w:rsidR="005F467F" w:rsidRDefault="005F467F"/>
          <w:p w:rsidR="005F467F" w:rsidRDefault="008323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автора/ответственного педагога</w:t>
            </w:r>
          </w:p>
          <w:p w:rsidR="005F467F" w:rsidRDefault="005F467F"/>
        </w:tc>
        <w:tc>
          <w:tcPr>
            <w:tcW w:w="6202" w:type="dxa"/>
          </w:tcPr>
          <w:p w:rsidR="005F467F" w:rsidRDefault="005F467F">
            <w:pPr>
              <w:jc w:val="both"/>
            </w:pPr>
          </w:p>
          <w:p w:rsidR="005F467F" w:rsidRDefault="005F467F">
            <w:pPr>
              <w:jc w:val="both"/>
            </w:pPr>
          </w:p>
          <w:p w:rsidR="005F467F" w:rsidRDefault="0083236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F467F">
        <w:tc>
          <w:tcPr>
            <w:tcW w:w="3369" w:type="dxa"/>
          </w:tcPr>
          <w:p w:rsidR="005F467F" w:rsidRDefault="008323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информация:</w:t>
            </w:r>
          </w:p>
        </w:tc>
        <w:tc>
          <w:tcPr>
            <w:tcW w:w="6202" w:type="dxa"/>
          </w:tcPr>
          <w:p w:rsidR="005F467F" w:rsidRDefault="005F467F">
            <w:pPr>
              <w:jc w:val="both"/>
            </w:pPr>
          </w:p>
        </w:tc>
      </w:tr>
      <w:tr w:rsidR="005F467F">
        <w:trPr>
          <w:trHeight w:val="260"/>
        </w:trPr>
        <w:tc>
          <w:tcPr>
            <w:tcW w:w="3369" w:type="dxa"/>
          </w:tcPr>
          <w:p w:rsidR="005F467F" w:rsidRDefault="008323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  <w:p w:rsidR="005F467F" w:rsidRDefault="005F467F"/>
          <w:p w:rsidR="005F467F" w:rsidRDefault="008323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202" w:type="dxa"/>
          </w:tcPr>
          <w:p w:rsidR="005F467F" w:rsidRDefault="005F467F">
            <w:pPr>
              <w:jc w:val="both"/>
            </w:pPr>
          </w:p>
          <w:p w:rsidR="005F467F" w:rsidRDefault="005F467F">
            <w:pPr>
              <w:jc w:val="both"/>
            </w:pPr>
          </w:p>
          <w:p w:rsidR="005F467F" w:rsidRDefault="005F467F">
            <w:pPr>
              <w:jc w:val="both"/>
            </w:pPr>
          </w:p>
          <w:p w:rsidR="005F467F" w:rsidRDefault="005F467F">
            <w:pPr>
              <w:jc w:val="both"/>
            </w:pPr>
          </w:p>
        </w:tc>
      </w:tr>
      <w:tr w:rsidR="005F467F">
        <w:trPr>
          <w:trHeight w:val="260"/>
        </w:trPr>
        <w:tc>
          <w:tcPr>
            <w:tcW w:w="3369" w:type="dxa"/>
          </w:tcPr>
          <w:p w:rsidR="005F467F" w:rsidRDefault="005F467F"/>
          <w:p w:rsidR="005F467F" w:rsidRDefault="008323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участников конкурса в образовательном учреждении </w:t>
            </w:r>
          </w:p>
          <w:p w:rsidR="005F467F" w:rsidRDefault="005F467F"/>
        </w:tc>
        <w:tc>
          <w:tcPr>
            <w:tcW w:w="6202" w:type="dxa"/>
          </w:tcPr>
          <w:p w:rsidR="005F467F" w:rsidRDefault="005F467F">
            <w:pPr>
              <w:jc w:val="both"/>
            </w:pPr>
          </w:p>
          <w:p w:rsidR="005F467F" w:rsidRDefault="005F467F">
            <w:pPr>
              <w:jc w:val="both"/>
            </w:pPr>
          </w:p>
          <w:p w:rsidR="005F467F" w:rsidRDefault="005F467F">
            <w:pPr>
              <w:jc w:val="both"/>
            </w:pPr>
          </w:p>
          <w:p w:rsidR="005F467F" w:rsidRDefault="005F467F">
            <w:pPr>
              <w:jc w:val="both"/>
            </w:pPr>
          </w:p>
          <w:p w:rsidR="005F467F" w:rsidRDefault="005F467F">
            <w:pPr>
              <w:jc w:val="both"/>
            </w:pPr>
          </w:p>
        </w:tc>
      </w:tr>
      <w:tr w:rsidR="005F467F">
        <w:tc>
          <w:tcPr>
            <w:tcW w:w="3369" w:type="dxa"/>
          </w:tcPr>
          <w:p w:rsidR="005F467F" w:rsidRDefault="008323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установки комплекса/кормушки</w:t>
            </w:r>
          </w:p>
          <w:p w:rsidR="005F467F" w:rsidRDefault="005F467F"/>
        </w:tc>
        <w:tc>
          <w:tcPr>
            <w:tcW w:w="6202" w:type="dxa"/>
          </w:tcPr>
          <w:p w:rsidR="005F467F" w:rsidRDefault="005F467F">
            <w:pPr>
              <w:jc w:val="both"/>
            </w:pPr>
          </w:p>
          <w:p w:rsidR="005F467F" w:rsidRDefault="005F467F">
            <w:pPr>
              <w:jc w:val="both"/>
            </w:pPr>
          </w:p>
          <w:p w:rsidR="005F467F" w:rsidRDefault="005F467F">
            <w:pPr>
              <w:jc w:val="both"/>
            </w:pPr>
          </w:p>
        </w:tc>
      </w:tr>
      <w:tr w:rsidR="005F467F">
        <w:tc>
          <w:tcPr>
            <w:tcW w:w="3369" w:type="dxa"/>
          </w:tcPr>
          <w:p w:rsidR="005F467F" w:rsidRDefault="008323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  <w:p w:rsidR="005F467F" w:rsidRDefault="005F467F"/>
        </w:tc>
        <w:tc>
          <w:tcPr>
            <w:tcW w:w="6202" w:type="dxa"/>
          </w:tcPr>
          <w:p w:rsidR="005F467F" w:rsidRDefault="005F467F">
            <w:pPr>
              <w:jc w:val="both"/>
            </w:pPr>
          </w:p>
        </w:tc>
      </w:tr>
      <w:tr w:rsidR="005F467F">
        <w:tc>
          <w:tcPr>
            <w:tcW w:w="3369" w:type="dxa"/>
          </w:tcPr>
          <w:p w:rsidR="005F467F" w:rsidRDefault="005F467F">
            <w:pPr>
              <w:jc w:val="both"/>
            </w:pPr>
          </w:p>
        </w:tc>
        <w:tc>
          <w:tcPr>
            <w:tcW w:w="6202" w:type="dxa"/>
          </w:tcPr>
          <w:p w:rsidR="005F467F" w:rsidRDefault="005F467F">
            <w:pPr>
              <w:jc w:val="both"/>
            </w:pPr>
          </w:p>
        </w:tc>
      </w:tr>
    </w:tbl>
    <w:p w:rsidR="005F467F" w:rsidRDefault="005F467F">
      <w:pPr>
        <w:spacing w:after="200" w:line="276" w:lineRule="auto"/>
        <w:jc w:val="both"/>
      </w:pPr>
    </w:p>
    <w:p w:rsidR="005F467F" w:rsidRDefault="005F467F">
      <w:pPr>
        <w:jc w:val="both"/>
      </w:pPr>
    </w:p>
    <w:p w:rsidR="005F467F" w:rsidRDefault="005F467F">
      <w:pPr>
        <w:spacing w:after="200" w:line="276" w:lineRule="auto"/>
      </w:pPr>
    </w:p>
    <w:p w:rsidR="005F467F" w:rsidRDefault="005F467F">
      <w:pPr>
        <w:spacing w:after="200" w:line="276" w:lineRule="auto"/>
      </w:pPr>
    </w:p>
    <w:p w:rsidR="005F467F" w:rsidRDefault="005F467F">
      <w:pPr>
        <w:spacing w:after="200" w:line="276" w:lineRule="auto"/>
      </w:pPr>
    </w:p>
    <w:sectPr w:rsidR="005F467F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873"/>
    <w:multiLevelType w:val="multilevel"/>
    <w:tmpl w:val="933AC1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8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>
    <w:nsid w:val="0BC5313E"/>
    <w:multiLevelType w:val="multilevel"/>
    <w:tmpl w:val="A82E9414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2">
    <w:nsid w:val="0E0224E3"/>
    <w:multiLevelType w:val="multilevel"/>
    <w:tmpl w:val="B76634D4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  <w:vertAlign w:val="baseline"/>
      </w:rPr>
    </w:lvl>
  </w:abstractNum>
  <w:abstractNum w:abstractNumId="3">
    <w:nsid w:val="2EF5297B"/>
    <w:multiLevelType w:val="multilevel"/>
    <w:tmpl w:val="FAC053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4C81B0D"/>
    <w:multiLevelType w:val="multilevel"/>
    <w:tmpl w:val="10280C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46E03EAE"/>
    <w:multiLevelType w:val="multilevel"/>
    <w:tmpl w:val="9E1886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4DF448E0"/>
    <w:multiLevelType w:val="multilevel"/>
    <w:tmpl w:val="E1284D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76417804"/>
    <w:multiLevelType w:val="multilevel"/>
    <w:tmpl w:val="030A15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7787560F"/>
    <w:multiLevelType w:val="multilevel"/>
    <w:tmpl w:val="670470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467F"/>
    <w:rsid w:val="005F467F"/>
    <w:rsid w:val="0083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tonen@eco29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pp5619682_-62796596" TargetMode="External"/><Relationship Id="rId12" Type="http://schemas.openxmlformats.org/officeDocument/2006/relationships/hyperlink" Target="mailto:ecoedu@kenoze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kenoecopros" TargetMode="External"/><Relationship Id="rId11" Type="http://schemas.openxmlformats.org/officeDocument/2006/relationships/hyperlink" Target="mailto:yuntonen@eco2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o-biarm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ntonen@eco2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2181</Words>
  <Characters>12438</Characters>
  <Application>Microsoft Office Word</Application>
  <DocSecurity>0</DocSecurity>
  <Lines>103</Lines>
  <Paragraphs>29</Paragraphs>
  <ScaleCrop>false</ScaleCrop>
  <Company/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2016-12-07T10:49:00Z</dcterms:created>
  <dcterms:modified xsi:type="dcterms:W3CDTF">2016-12-07T10:49:00Z</dcterms:modified>
</cp:coreProperties>
</file>